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00" w:lineRule="exact"/>
        <w:jc w:val="center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衢州市直属学校</w:t>
      </w:r>
      <w:r>
        <w:rPr>
          <w:rFonts w:hint="eastAsia" w:ascii="仿宋_GB2312" w:eastAsia="仿宋_GB2312"/>
          <w:color w:val="000000"/>
          <w:sz w:val="32"/>
          <w:szCs w:val="32"/>
        </w:rPr>
        <w:t>赴东北师范大学面向全国高校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招聘</w:t>
      </w:r>
    </w:p>
    <w:p>
      <w:pPr>
        <w:widowControl/>
        <w:snapToGrid w:val="0"/>
        <w:spacing w:line="400" w:lineRule="exact"/>
        <w:jc w:val="center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2018年优秀应届毕业生计划表</w:t>
      </w:r>
    </w:p>
    <w:tbl>
      <w:tblPr>
        <w:tblStyle w:val="3"/>
        <w:tblpPr w:leftFromText="181" w:rightFromText="181" w:vertAnchor="text" w:horzAnchor="page" w:tblpX="1373" w:tblpY="1"/>
        <w:tblOverlap w:val="never"/>
        <w:tblW w:w="9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718"/>
        <w:gridCol w:w="897"/>
        <w:gridCol w:w="2464"/>
        <w:gridCol w:w="1081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招考单位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招考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计划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要求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专业要求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岗位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</w:trPr>
        <w:tc>
          <w:tcPr>
            <w:tcW w:w="1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衢州一中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本科及以上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计算机类、电子信息类、教育技术类、信息与技术科学类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信息技术教师</w:t>
            </w:r>
          </w:p>
        </w:tc>
        <w:tc>
          <w:tcPr>
            <w:tcW w:w="2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18"/>
              </w:rPr>
            </w:pPr>
            <w:bookmarkStart w:id="0" w:name="OLE_LINK11"/>
            <w:r>
              <w:rPr>
                <w:rFonts w:ascii="仿宋" w:hAnsi="仿宋" w:eastAsia="仿宋"/>
                <w:sz w:val="18"/>
              </w:rPr>
              <w:t>本科生为师范类</w:t>
            </w:r>
            <w:r>
              <w:rPr>
                <w:rFonts w:hint="eastAsia" w:ascii="仿宋" w:hAnsi="仿宋" w:eastAsia="仿宋"/>
                <w:sz w:val="18"/>
              </w:rPr>
              <w:t>，研究生</w:t>
            </w:r>
            <w:r>
              <w:rPr>
                <w:rFonts w:ascii="仿宋" w:hAnsi="仿宋" w:eastAsia="仿宋"/>
                <w:sz w:val="18"/>
              </w:rPr>
              <w:t>应有相应教师资格证或中小学教师资格考试合格证明</w:t>
            </w:r>
          </w:p>
          <w:bookmarkEnd w:id="0"/>
          <w:p>
            <w:pPr>
              <w:spacing w:line="0" w:lineRule="atLeast"/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本科及以上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自然地理学、人文地理学、地图学与地理信息系统等相关专业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地理教师</w:t>
            </w:r>
          </w:p>
        </w:tc>
        <w:tc>
          <w:tcPr>
            <w:tcW w:w="2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本科及以上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数学教育、应用数学等相关专业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数学教师</w:t>
            </w:r>
          </w:p>
        </w:tc>
        <w:tc>
          <w:tcPr>
            <w:tcW w:w="2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衢州高级中学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本科及以上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政治学、哲学、经济学、法学、社会学、民族学等相关专业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政治教师</w:t>
            </w:r>
          </w:p>
        </w:tc>
        <w:tc>
          <w:tcPr>
            <w:tcW w:w="2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持有教师资格证或教师资格考试合格证</w:t>
            </w:r>
            <w:r>
              <w:rPr>
                <w:rFonts w:ascii="仿宋" w:hAnsi="仿宋" w:eastAsia="仿宋"/>
                <w:sz w:val="18"/>
              </w:rPr>
              <w:t>明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本科及以上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天文学、地理学、地质学等相关专业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地理教师</w:t>
            </w:r>
          </w:p>
        </w:tc>
        <w:tc>
          <w:tcPr>
            <w:tcW w:w="2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本科及以上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生物学等相关专业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生物教师</w:t>
            </w:r>
          </w:p>
        </w:tc>
        <w:tc>
          <w:tcPr>
            <w:tcW w:w="2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本科及以上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物理学、机械工程、电气工程、电子科学与技术、信息与通信工程等相关专业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通用技术教师</w:t>
            </w:r>
          </w:p>
        </w:tc>
        <w:tc>
          <w:tcPr>
            <w:tcW w:w="2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本科及以上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美术学、绘画等相关专业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美术教师</w:t>
            </w:r>
          </w:p>
        </w:tc>
        <w:tc>
          <w:tcPr>
            <w:tcW w:w="2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衢州市特殊教育学校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本科及以上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舞蹈类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舞蹈教师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衢州市菁才中学（民办）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本科及以上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汉语言文学等相关专业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高中语文教师</w:t>
            </w:r>
          </w:p>
        </w:tc>
        <w:tc>
          <w:tcPr>
            <w:tcW w:w="2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持有教师资格证或教师资格考试合格证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本科及以上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地理等相关专业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高中地理教师</w:t>
            </w:r>
          </w:p>
        </w:tc>
        <w:tc>
          <w:tcPr>
            <w:tcW w:w="2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本科及以上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历史等相关专业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高中历史教师</w:t>
            </w:r>
          </w:p>
        </w:tc>
        <w:tc>
          <w:tcPr>
            <w:tcW w:w="2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本科及以上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物理、化学、生物等相关专业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初中科学教师</w:t>
            </w:r>
          </w:p>
        </w:tc>
        <w:tc>
          <w:tcPr>
            <w:tcW w:w="2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6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合计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14</w:t>
            </w:r>
          </w:p>
        </w:tc>
        <w:tc>
          <w:tcPr>
            <w:tcW w:w="7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265C2"/>
    <w:rsid w:val="191265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2017-11-28T02:00:00Z</dcterms:created>
  <dc:creator>齐麟-中公教育</dc:creator>
  <cp:lastModifiedBy>齐麟-中公教育</cp:lastModifiedBy>
  <dcterms:modified xsi:type="dcterms:W3CDTF">2017-11-28T02:01:03Z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